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instrText xml:space="preserve"> HYPERLINK "https://www.66law.cn/special/qsz/" \o "起诉状" \t "https://www.66law.cn/lawwrit/_blank"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t>起诉状</w: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(或者民事诉状)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原告：姓名、性别、出生年月、民族、</w: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instrText xml:space="preserve"> HYPERLINK "https://www.66law.cn/special/hjgg/" \o "户籍" \t "https://www.66law.cn/lawwrit/_blank"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t>户籍</w: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所在地，现住址，联系电话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被告：姓名、性别、出生年月、民族、现住址，联系电话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(被告如为单位，应写明单位名称、法定代表人姓名及职务、单位地址)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案由：机动车</w: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instrText xml:space="preserve"> HYPERLINK "https://www.66law.cn/laws/jiaotongshigu/" \o "交通事故" \t "https://www.66law.cn/lawwrit/_blank"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t>交通事故</w:t>
      </w:r>
      <w:r>
        <w:rPr>
          <w:rFonts w:hint="eastAsia" w:ascii="微软雅黑" w:hAnsi="微软雅黑" w:eastAsia="微软雅黑" w:cs="微软雅黑"/>
          <w:i w:val="0"/>
          <w:caps w:val="0"/>
          <w:color w:val="0A68AE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责任纠纷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诉讼请求：(写明向法院起诉所要达到的目的)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1.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2.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事实和理由：(写明起诉或提出主张的事实依据和法律依据)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______人民法院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具状人：(签名或盖章)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年__月___日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一、本诉状副本 份(按被告人数确定份数);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二、证据 份;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三、其他材料 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2019-10-25T07:11:11Z</dcterms:created>
  <dc:creator>Liuzhidong</dc:creator>
  <cp:lastModifiedBy>Liuzhidong</cp:lastModifiedBy>
  <dcterms:modified xsi:type="dcterms:W3CDTF">2019-10-25T07:11:48Z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